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5D633" w14:textId="77777777" w:rsidR="00FC0C95" w:rsidRPr="002455AD" w:rsidRDefault="0025261F" w:rsidP="002455AD">
      <w:pPr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Fifth</w:t>
      </w:r>
      <w:r w:rsidR="00FC0C95" w:rsidRPr="002455AD">
        <w:rPr>
          <w:rFonts w:ascii="Bodoni MT Black" w:hAnsi="Bodoni MT Black"/>
          <w:sz w:val="28"/>
          <w:szCs w:val="28"/>
        </w:rPr>
        <w:t xml:space="preserve"> Annual</w:t>
      </w:r>
      <w:r w:rsidR="002455AD">
        <w:rPr>
          <w:rFonts w:ascii="Bodoni MT Black" w:hAnsi="Bodoni MT Black"/>
          <w:sz w:val="28"/>
          <w:szCs w:val="28"/>
        </w:rPr>
        <w:t xml:space="preserve">- </w:t>
      </w:r>
      <w:r w:rsidR="00FF052D" w:rsidRPr="002455AD">
        <w:rPr>
          <w:rFonts w:ascii="Bodoni MT Black" w:hAnsi="Bodoni MT Black"/>
          <w:sz w:val="28"/>
          <w:szCs w:val="28"/>
        </w:rPr>
        <w:t>Savage Memorial Cardboard Boat</w:t>
      </w:r>
      <w:r w:rsidR="00FC0C95" w:rsidRPr="002455AD">
        <w:rPr>
          <w:rFonts w:ascii="Bodoni MT Black" w:hAnsi="Bodoni MT Black"/>
          <w:sz w:val="28"/>
          <w:szCs w:val="28"/>
        </w:rPr>
        <w:t xml:space="preserve"> Regatta</w:t>
      </w:r>
    </w:p>
    <w:p w14:paraId="5EA73493" w14:textId="77777777" w:rsidR="00FC0C95" w:rsidRPr="002455AD" w:rsidRDefault="00717CE3" w:rsidP="00FC0C95">
      <w:pPr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Launch from Deep Creek Yacht Club on </w:t>
      </w:r>
      <w:r w:rsidR="0025261F">
        <w:rPr>
          <w:rFonts w:ascii="Bodoni MT Black" w:hAnsi="Bodoni MT Black"/>
          <w:sz w:val="28"/>
          <w:szCs w:val="28"/>
        </w:rPr>
        <w:t>Thursday, July 4th</w:t>
      </w:r>
      <w:r w:rsidR="002455AD" w:rsidRPr="002455AD">
        <w:rPr>
          <w:rFonts w:ascii="Bodoni MT Black" w:hAnsi="Bodoni MT Black"/>
          <w:sz w:val="28"/>
          <w:szCs w:val="28"/>
        </w:rPr>
        <w:t xml:space="preserve"> </w:t>
      </w:r>
      <w:r w:rsidR="00EB0F2E">
        <w:rPr>
          <w:rFonts w:ascii="Bodoni MT Black" w:hAnsi="Bodoni MT Black"/>
          <w:sz w:val="28"/>
          <w:szCs w:val="28"/>
        </w:rPr>
        <w:t>following the 4</w:t>
      </w:r>
      <w:r w:rsidR="00EB0F2E" w:rsidRPr="00EB0F2E">
        <w:rPr>
          <w:rFonts w:ascii="Bodoni MT Black" w:hAnsi="Bodoni MT Black"/>
          <w:sz w:val="28"/>
          <w:szCs w:val="28"/>
          <w:vertAlign w:val="superscript"/>
        </w:rPr>
        <w:t>th</w:t>
      </w:r>
      <w:r w:rsidR="00EB0F2E">
        <w:rPr>
          <w:rFonts w:ascii="Bodoni MT Black" w:hAnsi="Bodoni MT Black"/>
          <w:sz w:val="28"/>
          <w:szCs w:val="28"/>
        </w:rPr>
        <w:t xml:space="preserve"> of July Lunch at the Club</w:t>
      </w:r>
    </w:p>
    <w:p w14:paraId="4F98C145" w14:textId="77777777" w:rsidR="00FC0C95" w:rsidRPr="008F3FB6" w:rsidRDefault="006A2385" w:rsidP="00FC0C95">
      <w:pPr>
        <w:rPr>
          <w:rFonts w:ascii="Bodoni MT Black" w:hAnsi="Bodoni MT Black"/>
          <w:b/>
          <w:sz w:val="28"/>
          <w:szCs w:val="28"/>
        </w:rPr>
      </w:pPr>
      <w:r>
        <w:rPr>
          <w:rFonts w:ascii="Bodoni MT Black" w:hAnsi="Bodoni MT Black"/>
          <w:b/>
          <w:sz w:val="28"/>
          <w:szCs w:val="28"/>
        </w:rPr>
        <w:t xml:space="preserve">Official </w:t>
      </w:r>
      <w:r w:rsidR="00FC0C95" w:rsidRPr="008F3FB6">
        <w:rPr>
          <w:rFonts w:ascii="Bodoni MT Black" w:hAnsi="Bodoni MT Black"/>
          <w:b/>
          <w:sz w:val="28"/>
          <w:szCs w:val="28"/>
        </w:rPr>
        <w:t>Rules and Regulations:</w:t>
      </w:r>
    </w:p>
    <w:p w14:paraId="323B540D" w14:textId="77777777" w:rsidR="00FC0C95" w:rsidRPr="006A2385" w:rsidRDefault="00FC0C95" w:rsidP="00FC0C95">
      <w:pPr>
        <w:pStyle w:val="ListParagraph"/>
        <w:numPr>
          <w:ilvl w:val="0"/>
          <w:numId w:val="1"/>
        </w:numPr>
        <w:rPr>
          <w:rFonts w:ascii="Bodoni MT Black" w:hAnsi="Bodoni MT Black"/>
          <w:b/>
          <w:sz w:val="24"/>
          <w:szCs w:val="24"/>
        </w:rPr>
      </w:pPr>
      <w:r w:rsidRPr="006A2385">
        <w:rPr>
          <w:rFonts w:ascii="Bodoni MT Black" w:hAnsi="Bodoni MT Black"/>
          <w:b/>
          <w:sz w:val="24"/>
          <w:szCs w:val="24"/>
        </w:rPr>
        <w:t xml:space="preserve">Boats must be made ONLY of cardboard and duct tape. </w:t>
      </w:r>
    </w:p>
    <w:p w14:paraId="2914445A" w14:textId="77777777" w:rsidR="00FC0C95" w:rsidRPr="006A2385" w:rsidRDefault="00FC0C95" w:rsidP="00FC0C95">
      <w:pPr>
        <w:pStyle w:val="ListParagraph"/>
        <w:numPr>
          <w:ilvl w:val="1"/>
          <w:numId w:val="1"/>
        </w:numPr>
        <w:rPr>
          <w:rFonts w:ascii="Bodoni MT Black" w:hAnsi="Bodoni MT Black"/>
        </w:rPr>
      </w:pPr>
      <w:r w:rsidRPr="006A2385">
        <w:rPr>
          <w:rFonts w:ascii="Bodoni MT Black" w:hAnsi="Bodoni MT Black"/>
        </w:rPr>
        <w:t>Corrugated cardboard</w:t>
      </w:r>
      <w:r w:rsidR="003F7647" w:rsidRPr="006A2385">
        <w:rPr>
          <w:rFonts w:ascii="Bodoni MT Black" w:hAnsi="Bodoni MT Black"/>
        </w:rPr>
        <w:t xml:space="preserve">, cardboard rolls and tubes, </w:t>
      </w:r>
      <w:r w:rsidRPr="006A2385">
        <w:rPr>
          <w:rFonts w:ascii="Bodoni MT Black" w:hAnsi="Bodoni MT Black"/>
        </w:rPr>
        <w:t xml:space="preserve">and waxed cardboard boxes are </w:t>
      </w:r>
      <w:r w:rsidR="003F7647" w:rsidRPr="006A2385">
        <w:rPr>
          <w:rFonts w:ascii="Bodoni MT Black" w:hAnsi="Bodoni MT Black"/>
        </w:rPr>
        <w:t xml:space="preserve">all </w:t>
      </w:r>
      <w:r w:rsidRPr="006A2385">
        <w:rPr>
          <w:rFonts w:ascii="Bodoni MT Black" w:hAnsi="Bodoni MT Black"/>
        </w:rPr>
        <w:t>legal.</w:t>
      </w:r>
    </w:p>
    <w:p w14:paraId="098EEB11" w14:textId="77777777" w:rsidR="00FC0C95" w:rsidRPr="006A2385" w:rsidRDefault="00FC0C95" w:rsidP="00FC0C95">
      <w:pPr>
        <w:pStyle w:val="ListParagraph"/>
        <w:numPr>
          <w:ilvl w:val="1"/>
          <w:numId w:val="1"/>
        </w:numPr>
        <w:rPr>
          <w:rFonts w:ascii="Bodoni MT Black" w:hAnsi="Bodoni MT Black"/>
        </w:rPr>
      </w:pPr>
      <w:r w:rsidRPr="006A2385">
        <w:rPr>
          <w:rFonts w:ascii="Bodoni MT Black" w:hAnsi="Bodoni MT Black"/>
        </w:rPr>
        <w:t xml:space="preserve"> The amount of duct tape is unlimited, but all duct tape must be taped </w:t>
      </w:r>
      <w:r w:rsidR="003F7647" w:rsidRPr="006A2385">
        <w:rPr>
          <w:rFonts w:ascii="Bodoni MT Black" w:hAnsi="Bodoni MT Black"/>
        </w:rPr>
        <w:t xml:space="preserve">directly </w:t>
      </w:r>
      <w:r w:rsidRPr="006A2385">
        <w:rPr>
          <w:rFonts w:ascii="Bodoni MT Black" w:hAnsi="Bodoni MT Black"/>
        </w:rPr>
        <w:t>to cardboard.</w:t>
      </w:r>
    </w:p>
    <w:p w14:paraId="4ADCB1C2" w14:textId="77777777" w:rsidR="008F3FB6" w:rsidRPr="006A2385" w:rsidRDefault="008F3FB6" w:rsidP="008F3FB6">
      <w:pPr>
        <w:pStyle w:val="ListParagraph"/>
        <w:ind w:left="1440"/>
        <w:rPr>
          <w:rFonts w:ascii="Bodoni MT Black" w:hAnsi="Bodoni MT Black"/>
          <w:sz w:val="24"/>
          <w:szCs w:val="24"/>
        </w:rPr>
      </w:pPr>
    </w:p>
    <w:p w14:paraId="0F9C3D5D" w14:textId="77777777" w:rsidR="00FC0C95" w:rsidRPr="006A2385" w:rsidRDefault="00FC0C95" w:rsidP="00FC0C95">
      <w:pPr>
        <w:pStyle w:val="ListParagraph"/>
        <w:numPr>
          <w:ilvl w:val="0"/>
          <w:numId w:val="1"/>
        </w:numPr>
        <w:rPr>
          <w:rFonts w:ascii="Bodoni MT Black" w:hAnsi="Bodoni MT Black"/>
          <w:b/>
          <w:sz w:val="24"/>
          <w:szCs w:val="24"/>
        </w:rPr>
      </w:pPr>
      <w:r w:rsidRPr="006A2385">
        <w:rPr>
          <w:rFonts w:ascii="Bodoni MT Black" w:hAnsi="Bodoni MT Black"/>
          <w:b/>
          <w:sz w:val="24"/>
          <w:szCs w:val="24"/>
        </w:rPr>
        <w:t xml:space="preserve">Cardboard cannot be </w:t>
      </w:r>
      <w:r w:rsidR="0057577C">
        <w:rPr>
          <w:rFonts w:ascii="Bodoni MT Black" w:hAnsi="Bodoni MT Black"/>
          <w:b/>
          <w:sz w:val="24"/>
          <w:szCs w:val="24"/>
        </w:rPr>
        <w:t>secured</w:t>
      </w:r>
      <w:r w:rsidRPr="006A2385">
        <w:rPr>
          <w:rFonts w:ascii="Bodoni MT Black" w:hAnsi="Bodoni MT Black"/>
          <w:b/>
          <w:sz w:val="24"/>
          <w:szCs w:val="24"/>
        </w:rPr>
        <w:t xml:space="preserve"> with any paint or sealants. </w:t>
      </w:r>
    </w:p>
    <w:p w14:paraId="77EAE31C" w14:textId="77777777" w:rsidR="00FC0C95" w:rsidRPr="006A2385" w:rsidRDefault="00FC0C95" w:rsidP="00FC0C95">
      <w:pPr>
        <w:pStyle w:val="ListParagraph"/>
        <w:numPr>
          <w:ilvl w:val="1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 xml:space="preserve">Paint </w:t>
      </w:r>
      <w:r w:rsidR="001876E0" w:rsidRPr="006A2385">
        <w:rPr>
          <w:rFonts w:ascii="Bodoni MT Black" w:hAnsi="Bodoni MT Black"/>
          <w:b/>
        </w:rPr>
        <w:t>and varnish are intended to</w:t>
      </w:r>
      <w:r w:rsidRPr="006A2385">
        <w:rPr>
          <w:rFonts w:ascii="Bodoni MT Black" w:hAnsi="Bodoni MT Black"/>
          <w:b/>
        </w:rPr>
        <w:t xml:space="preserve"> be used for decorative purposes</w:t>
      </w:r>
      <w:r w:rsidR="001876E0" w:rsidRPr="006A2385">
        <w:rPr>
          <w:rFonts w:ascii="Bodoni MT Black" w:hAnsi="Bodoni MT Black"/>
          <w:b/>
        </w:rPr>
        <w:t xml:space="preserve"> only</w:t>
      </w:r>
      <w:r w:rsidRPr="006A2385">
        <w:rPr>
          <w:rFonts w:ascii="Bodoni MT Black" w:hAnsi="Bodoni MT Black"/>
          <w:b/>
        </w:rPr>
        <w:t>, and must be cured prior to the race.</w:t>
      </w:r>
      <w:r w:rsidR="001876E0" w:rsidRPr="006A2385">
        <w:rPr>
          <w:rFonts w:ascii="Bodoni MT Black" w:hAnsi="Bodoni MT Black"/>
          <w:b/>
        </w:rPr>
        <w:t xml:space="preserve">  </w:t>
      </w:r>
    </w:p>
    <w:p w14:paraId="0917B092" w14:textId="77777777" w:rsidR="008F3FB6" w:rsidRPr="006A2385" w:rsidRDefault="008F3FB6" w:rsidP="008F3FB6">
      <w:pPr>
        <w:pStyle w:val="ListParagraph"/>
        <w:rPr>
          <w:rFonts w:ascii="Bodoni MT Black" w:hAnsi="Bodoni MT Black"/>
          <w:b/>
          <w:sz w:val="24"/>
          <w:szCs w:val="24"/>
        </w:rPr>
      </w:pPr>
    </w:p>
    <w:p w14:paraId="6CDD8D34" w14:textId="77777777" w:rsidR="00FC0C95" w:rsidRPr="006A2385" w:rsidRDefault="001876E0" w:rsidP="00FC0C95">
      <w:pPr>
        <w:pStyle w:val="ListParagraph"/>
        <w:numPr>
          <w:ilvl w:val="0"/>
          <w:numId w:val="1"/>
        </w:numPr>
        <w:rPr>
          <w:rFonts w:ascii="Bodoni MT Black" w:hAnsi="Bodoni MT Black"/>
          <w:b/>
          <w:sz w:val="24"/>
          <w:szCs w:val="24"/>
        </w:rPr>
      </w:pPr>
      <w:r w:rsidRPr="006A2385">
        <w:rPr>
          <w:rFonts w:ascii="Bodoni MT Black" w:hAnsi="Bodoni MT Black"/>
          <w:b/>
          <w:sz w:val="24"/>
          <w:szCs w:val="24"/>
        </w:rPr>
        <w:t>Three fleets of vessels</w:t>
      </w:r>
      <w:r w:rsidR="00FC0C95" w:rsidRPr="006A2385">
        <w:rPr>
          <w:rFonts w:ascii="Bodoni MT Black" w:hAnsi="Bodoni MT Black"/>
          <w:b/>
          <w:sz w:val="24"/>
          <w:szCs w:val="24"/>
        </w:rPr>
        <w:t xml:space="preserve"> will be considered legal:</w:t>
      </w:r>
    </w:p>
    <w:p w14:paraId="0A7EFEA0" w14:textId="77777777" w:rsidR="00FC0C95" w:rsidRPr="006A2385" w:rsidRDefault="00355DFE" w:rsidP="00FC0C95">
      <w:pPr>
        <w:pStyle w:val="ListParagraph"/>
        <w:numPr>
          <w:ilvl w:val="1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>Minnow: holding 1 crew member</w:t>
      </w:r>
    </w:p>
    <w:p w14:paraId="44FB07FB" w14:textId="77777777" w:rsidR="00FC0C95" w:rsidRPr="006A2385" w:rsidRDefault="00355DFE" w:rsidP="00FC0C95">
      <w:pPr>
        <w:pStyle w:val="ListParagraph"/>
        <w:numPr>
          <w:ilvl w:val="1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>Perch: holding 2-3</w:t>
      </w:r>
      <w:r w:rsidR="003F7647" w:rsidRPr="006A2385">
        <w:rPr>
          <w:rFonts w:ascii="Bodoni MT Black" w:hAnsi="Bodoni MT Black"/>
          <w:b/>
        </w:rPr>
        <w:t xml:space="preserve"> crew members</w:t>
      </w:r>
    </w:p>
    <w:p w14:paraId="6D6E0970" w14:textId="77777777" w:rsidR="00FC0C95" w:rsidRPr="006A2385" w:rsidRDefault="00355DFE" w:rsidP="00FC0C95">
      <w:pPr>
        <w:pStyle w:val="ListParagraph"/>
        <w:numPr>
          <w:ilvl w:val="1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>Carp: 4</w:t>
      </w:r>
      <w:r w:rsidR="003F7647" w:rsidRPr="006A2385">
        <w:rPr>
          <w:rFonts w:ascii="Bodoni MT Black" w:hAnsi="Bodoni MT Black"/>
          <w:b/>
        </w:rPr>
        <w:t>+ crew members</w:t>
      </w:r>
    </w:p>
    <w:p w14:paraId="316D050D" w14:textId="77777777" w:rsidR="008F3FB6" w:rsidRPr="006A2385" w:rsidRDefault="008F3FB6" w:rsidP="008F3FB6">
      <w:pPr>
        <w:pStyle w:val="ListParagraph"/>
        <w:ind w:left="1440"/>
        <w:rPr>
          <w:rFonts w:ascii="Bodoni MT Black" w:hAnsi="Bodoni MT Black"/>
          <w:b/>
          <w:sz w:val="24"/>
          <w:szCs w:val="24"/>
        </w:rPr>
      </w:pPr>
    </w:p>
    <w:p w14:paraId="3E6784D6" w14:textId="77777777" w:rsidR="003F7647" w:rsidRPr="006A2385" w:rsidRDefault="003F7647" w:rsidP="003F7647">
      <w:pPr>
        <w:pStyle w:val="ListParagraph"/>
        <w:numPr>
          <w:ilvl w:val="0"/>
          <w:numId w:val="1"/>
        </w:numPr>
        <w:rPr>
          <w:rFonts w:ascii="Bodoni MT Black" w:hAnsi="Bodoni MT Black"/>
          <w:b/>
          <w:sz w:val="24"/>
          <w:szCs w:val="24"/>
        </w:rPr>
      </w:pPr>
      <w:r w:rsidRPr="006A2385">
        <w:rPr>
          <w:rFonts w:ascii="Bodoni MT Black" w:hAnsi="Bodoni MT Black"/>
          <w:b/>
          <w:sz w:val="24"/>
          <w:szCs w:val="24"/>
        </w:rPr>
        <w:t>The race must begin and end with the same crew intact</w:t>
      </w:r>
      <w:r w:rsidR="00355DFE" w:rsidRPr="006A2385">
        <w:rPr>
          <w:rFonts w:ascii="Bodoni MT Black" w:hAnsi="Bodoni MT Black"/>
          <w:b/>
          <w:sz w:val="24"/>
          <w:szCs w:val="24"/>
        </w:rPr>
        <w:t>, with both vessel and crew starting and finishing on the shoreline</w:t>
      </w:r>
      <w:r w:rsidRPr="006A2385">
        <w:rPr>
          <w:rFonts w:ascii="Bodoni MT Black" w:hAnsi="Bodoni MT Black"/>
          <w:b/>
          <w:sz w:val="24"/>
          <w:szCs w:val="24"/>
        </w:rPr>
        <w:t>.</w:t>
      </w:r>
      <w:r w:rsidR="007B0B05">
        <w:rPr>
          <w:rFonts w:ascii="Bodoni MT Black" w:hAnsi="Bodoni MT Black"/>
          <w:b/>
          <w:sz w:val="24"/>
          <w:szCs w:val="24"/>
        </w:rPr>
        <w:t xml:space="preserve">  Crew must remain in vessel for the duration of the race.  Vessels propelled by swimmers will not be judged.</w:t>
      </w:r>
    </w:p>
    <w:p w14:paraId="245FD9AA" w14:textId="77777777" w:rsidR="00355DFE" w:rsidRPr="006A2385" w:rsidRDefault="00355DFE" w:rsidP="00355DFE">
      <w:pPr>
        <w:pStyle w:val="ListParagraph"/>
        <w:rPr>
          <w:rFonts w:ascii="Bodoni MT Black" w:hAnsi="Bodoni MT Black"/>
          <w:b/>
          <w:sz w:val="24"/>
          <w:szCs w:val="24"/>
        </w:rPr>
      </w:pPr>
    </w:p>
    <w:p w14:paraId="0C2E1305" w14:textId="77777777" w:rsidR="00EB0F2E" w:rsidRPr="00EB0F2E" w:rsidRDefault="00355DFE" w:rsidP="003F7647">
      <w:pPr>
        <w:pStyle w:val="ListParagraph"/>
        <w:numPr>
          <w:ilvl w:val="0"/>
          <w:numId w:val="1"/>
        </w:numPr>
        <w:rPr>
          <w:rFonts w:ascii="Bodoni MT Black" w:hAnsi="Bodoni MT Black"/>
          <w:b/>
          <w:sz w:val="24"/>
          <w:szCs w:val="24"/>
        </w:rPr>
      </w:pPr>
      <w:r w:rsidRPr="006A2385">
        <w:rPr>
          <w:rFonts w:ascii="Bodoni MT Black" w:hAnsi="Bodoni MT Black"/>
          <w:b/>
          <w:sz w:val="24"/>
          <w:szCs w:val="24"/>
        </w:rPr>
        <w:t>ONE designated launcher may assist with any vessel, but may not advance past knee-high water</w:t>
      </w:r>
    </w:p>
    <w:p w14:paraId="5E9C6C80" w14:textId="77777777" w:rsidR="008F3FB6" w:rsidRPr="006A2385" w:rsidRDefault="008F3FB6" w:rsidP="008F3FB6">
      <w:pPr>
        <w:pStyle w:val="ListParagraph"/>
        <w:rPr>
          <w:rFonts w:ascii="Bodoni MT Black" w:hAnsi="Bodoni MT Black"/>
          <w:b/>
          <w:sz w:val="24"/>
          <w:szCs w:val="24"/>
        </w:rPr>
      </w:pPr>
    </w:p>
    <w:p w14:paraId="31FB417E" w14:textId="77777777" w:rsidR="003F7647" w:rsidRPr="006A2385" w:rsidRDefault="008F3FB6" w:rsidP="003F7647">
      <w:pPr>
        <w:pStyle w:val="ListParagraph"/>
        <w:numPr>
          <w:ilvl w:val="0"/>
          <w:numId w:val="1"/>
        </w:numPr>
        <w:rPr>
          <w:rFonts w:ascii="Bodoni MT Black" w:hAnsi="Bodoni MT Black"/>
          <w:b/>
          <w:sz w:val="24"/>
          <w:szCs w:val="24"/>
        </w:rPr>
      </w:pPr>
      <w:r w:rsidRPr="006A2385">
        <w:rPr>
          <w:rFonts w:ascii="Bodoni MT Black" w:hAnsi="Bodoni MT Black"/>
          <w:b/>
          <w:sz w:val="24"/>
          <w:szCs w:val="24"/>
        </w:rPr>
        <w:t>The race will be judged according to the following categories:</w:t>
      </w:r>
    </w:p>
    <w:p w14:paraId="0F0C5432" w14:textId="77777777" w:rsidR="008F3FB6" w:rsidRPr="006A2385" w:rsidRDefault="008F3FB6" w:rsidP="008F3FB6">
      <w:pPr>
        <w:pStyle w:val="ListParagraph"/>
        <w:numPr>
          <w:ilvl w:val="1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 xml:space="preserve">Most Creative </w:t>
      </w:r>
    </w:p>
    <w:p w14:paraId="6706B856" w14:textId="77777777" w:rsidR="008F3FB6" w:rsidRPr="006A2385" w:rsidRDefault="008F3FB6" w:rsidP="008F3FB6">
      <w:pPr>
        <w:pStyle w:val="ListParagraph"/>
        <w:numPr>
          <w:ilvl w:val="2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>Creative use of cardboard/duct tape</w:t>
      </w:r>
    </w:p>
    <w:p w14:paraId="07DAA199" w14:textId="77777777" w:rsidR="008F3FB6" w:rsidRPr="006A2385" w:rsidRDefault="008F3FB6" w:rsidP="008F3FB6">
      <w:pPr>
        <w:pStyle w:val="ListParagraph"/>
        <w:numPr>
          <w:ilvl w:val="2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>Originality</w:t>
      </w:r>
    </w:p>
    <w:p w14:paraId="697622B3" w14:textId="77777777" w:rsidR="008F3FB6" w:rsidRPr="006A2385" w:rsidRDefault="008F3FB6" w:rsidP="008F3FB6">
      <w:pPr>
        <w:pStyle w:val="ListParagraph"/>
        <w:numPr>
          <w:ilvl w:val="2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 xml:space="preserve">Application of theme </w:t>
      </w:r>
    </w:p>
    <w:p w14:paraId="741E2F1A" w14:textId="77777777" w:rsidR="008F3FB6" w:rsidRPr="006A2385" w:rsidRDefault="008F3FB6" w:rsidP="008F3FB6">
      <w:pPr>
        <w:pStyle w:val="ListParagraph"/>
        <w:numPr>
          <w:ilvl w:val="2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>Use of costumes</w:t>
      </w:r>
      <w:r w:rsidR="001876E0" w:rsidRPr="006A2385">
        <w:rPr>
          <w:rFonts w:ascii="Bodoni MT Black" w:hAnsi="Bodoni MT Black"/>
          <w:b/>
        </w:rPr>
        <w:t>- Costumes are strongly encouraged!</w:t>
      </w:r>
    </w:p>
    <w:p w14:paraId="4501DEDF" w14:textId="77777777" w:rsidR="008F3FB6" w:rsidRPr="006A2385" w:rsidRDefault="008F3FB6" w:rsidP="008F3FB6">
      <w:pPr>
        <w:pStyle w:val="ListParagraph"/>
        <w:numPr>
          <w:ilvl w:val="2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>Enthusiasm/Showmanship</w:t>
      </w:r>
    </w:p>
    <w:p w14:paraId="73CFF689" w14:textId="77777777" w:rsidR="008F3FB6" w:rsidRPr="006A2385" w:rsidRDefault="008F3FB6" w:rsidP="00FC0C95">
      <w:pPr>
        <w:pStyle w:val="ListParagraph"/>
        <w:numPr>
          <w:ilvl w:val="1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>Fastest time (</w:t>
      </w:r>
      <w:r w:rsidR="00395400">
        <w:rPr>
          <w:rFonts w:ascii="Bodoni MT Black" w:hAnsi="Bodoni MT Black"/>
          <w:b/>
        </w:rPr>
        <w:t>per Youth Category and per Adult Category</w:t>
      </w:r>
      <w:r w:rsidRPr="006A2385">
        <w:rPr>
          <w:rFonts w:ascii="Bodoni MT Black" w:hAnsi="Bodoni MT Black"/>
          <w:b/>
        </w:rPr>
        <w:t>)</w:t>
      </w:r>
    </w:p>
    <w:p w14:paraId="0C31EAB2" w14:textId="77777777" w:rsidR="00355DFE" w:rsidRPr="006A2385" w:rsidRDefault="008F3FB6" w:rsidP="00355DFE">
      <w:pPr>
        <w:pStyle w:val="ListParagraph"/>
        <w:numPr>
          <w:ilvl w:val="1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>Titanic: Most epic failure</w:t>
      </w:r>
    </w:p>
    <w:p w14:paraId="72056B21" w14:textId="77777777" w:rsidR="00355DFE" w:rsidRPr="006A2385" w:rsidRDefault="006A2385" w:rsidP="006A2385">
      <w:pPr>
        <w:pStyle w:val="ListParagraph"/>
        <w:numPr>
          <w:ilvl w:val="1"/>
          <w:numId w:val="1"/>
        </w:numPr>
        <w:rPr>
          <w:rFonts w:ascii="Bodoni MT Black" w:hAnsi="Bodoni MT Black"/>
          <w:b/>
        </w:rPr>
      </w:pPr>
      <w:r w:rsidRPr="00A5428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EBC13B" wp14:editId="7360D22B">
                <wp:simplePos x="0" y="0"/>
                <wp:positionH relativeFrom="margin">
                  <wp:posOffset>0</wp:posOffset>
                </wp:positionH>
                <wp:positionV relativeFrom="paragraph">
                  <wp:posOffset>399415</wp:posOffset>
                </wp:positionV>
                <wp:extent cx="7000875" cy="1171575"/>
                <wp:effectExtent l="0" t="0" r="349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B9E60" w14:textId="77777777" w:rsidR="00A5428B" w:rsidRPr="006A2385" w:rsidRDefault="00A5428B" w:rsidP="00A5428B">
                            <w:pPr>
                              <w:spacing w:line="240" w:lineRule="auto"/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</w:pPr>
                            <w:r w:rsidRPr="00A5428B">
                              <w:rPr>
                                <w:rFonts w:ascii="Bodoni MT Black" w:hAnsi="Bodoni MT Black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6A2385"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  <w:t xml:space="preserve">NOTES: </w:t>
                            </w:r>
                          </w:p>
                          <w:p w14:paraId="0FA7B24D" w14:textId="77777777" w:rsidR="00A5428B" w:rsidRPr="006A2385" w:rsidRDefault="00A5428B" w:rsidP="00A5428B">
                            <w:pPr>
                              <w:spacing w:line="240" w:lineRule="auto"/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</w:pPr>
                            <w:r w:rsidRPr="006A2385"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  <w:t>One plastic gallon-jug bailer IS permitted per vessel.</w:t>
                            </w:r>
                          </w:p>
                          <w:p w14:paraId="2F6FFD41" w14:textId="77777777" w:rsidR="00A5428B" w:rsidRPr="006A2385" w:rsidRDefault="00A5428B" w:rsidP="00A5428B">
                            <w:pPr>
                              <w:spacing w:line="240" w:lineRule="auto"/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</w:pPr>
                            <w:r w:rsidRPr="006A2385"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  <w:t xml:space="preserve">Weapons, projectiles, bombs are NOT permitted EXCEPT for Carp Fleet, which may possess and throw </w:t>
                            </w:r>
                            <w:r w:rsidRPr="006A2385"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  <w:u w:val="single"/>
                              </w:rPr>
                              <w:t>wet sponges</w:t>
                            </w:r>
                            <w:r w:rsidRPr="006A2385"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  <w:t xml:space="preserve"> (water balloons and pool toys are not biodegradable) </w:t>
                            </w:r>
                            <w:r w:rsidR="0088234E" w:rsidRPr="006A2385"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  <w:t xml:space="preserve">ONLY </w:t>
                            </w:r>
                            <w:r w:rsidRPr="006A2385"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  <w:t>at other Carp Fleet vessels.</w:t>
                            </w:r>
                          </w:p>
                          <w:p w14:paraId="765372D0" w14:textId="77777777" w:rsidR="00A5428B" w:rsidRPr="006A2385" w:rsidRDefault="00A5428B" w:rsidP="00A5428B">
                            <w:pPr>
                              <w:spacing w:line="240" w:lineRule="auto"/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</w:pPr>
                            <w:r w:rsidRPr="006A2385">
                              <w:rPr>
                                <w:rFonts w:ascii="Bodoni MT Black" w:hAnsi="Bodoni MT Black"/>
                                <w:sz w:val="18"/>
                                <w:szCs w:val="18"/>
                              </w:rPr>
                              <w:t>Contestants are expected to maintain the decorum and dignity</w:t>
                            </w:r>
                            <w:r w:rsidR="0088234E" w:rsidRPr="006A2385">
                              <w:rPr>
                                <w:rFonts w:ascii="Bodoni MT Black" w:hAnsi="Bodoni MT Black"/>
                                <w:sz w:val="18"/>
                                <w:szCs w:val="18"/>
                              </w:rPr>
                              <w:t xml:space="preserve"> required</w:t>
                            </w:r>
                            <w:r w:rsidRPr="006A2385">
                              <w:rPr>
                                <w:rFonts w:ascii="Bodoni MT Black" w:hAnsi="Bodoni MT Black"/>
                                <w:sz w:val="18"/>
                                <w:szCs w:val="18"/>
                              </w:rPr>
                              <w:t xml:space="preserve"> of yachtsmen.</w:t>
                            </w:r>
                          </w:p>
                          <w:p w14:paraId="7A688B59" w14:textId="77777777" w:rsidR="00A5428B" w:rsidRDefault="00A54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45pt;width:551.2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">
                <v:textbox>
                  <w:txbxContent>
                    <w:p w14:paraId="646B9E60" w14:textId="77777777" w:rsidR="00A5428B" w:rsidRPr="006A2385" w:rsidRDefault="00A5428B" w:rsidP="00A5428B">
                      <w:pPr>
                        <w:spacing w:line="240" w:lineRule="auto"/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</w:pPr>
                      <w:r w:rsidRPr="00A5428B">
                        <w:rPr>
                          <w:rFonts w:ascii="Bodoni MT Black" w:hAnsi="Bodoni MT Black"/>
                          <w:b/>
                          <w:sz w:val="20"/>
                          <w:szCs w:val="20"/>
                        </w:rPr>
                        <w:t>*</w:t>
                      </w:r>
                      <w:r w:rsidRPr="006A2385"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  <w:t xml:space="preserve">NOTES: </w:t>
                      </w:r>
                    </w:p>
                    <w:p w14:paraId="0FA7B24D" w14:textId="77777777" w:rsidR="00A5428B" w:rsidRPr="006A2385" w:rsidRDefault="00A5428B" w:rsidP="00A5428B">
                      <w:pPr>
                        <w:spacing w:line="240" w:lineRule="auto"/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</w:pPr>
                      <w:r w:rsidRPr="006A2385"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  <w:t>One plastic gallon-jug bailer IS permitted per vessel.</w:t>
                      </w:r>
                    </w:p>
                    <w:p w14:paraId="2F6FFD41" w14:textId="77777777" w:rsidR="00A5428B" w:rsidRPr="006A2385" w:rsidRDefault="00A5428B" w:rsidP="00A5428B">
                      <w:pPr>
                        <w:spacing w:line="240" w:lineRule="auto"/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</w:pPr>
                      <w:r w:rsidRPr="006A2385"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  <w:t xml:space="preserve">Weapons, projectiles, bombs are NOT permitted EXCEPT for Carp Fleet, which may possess and throw </w:t>
                      </w:r>
                      <w:r w:rsidRPr="006A2385">
                        <w:rPr>
                          <w:rFonts w:ascii="Bodoni MT Black" w:hAnsi="Bodoni MT Black"/>
                          <w:b/>
                          <w:sz w:val="18"/>
                          <w:szCs w:val="18"/>
                          <w:u w:val="single"/>
                        </w:rPr>
                        <w:t>wet sponges</w:t>
                      </w:r>
                      <w:r w:rsidRPr="006A2385"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  <w:t xml:space="preserve"> (water balloons and pool toys are not biodegradable) </w:t>
                      </w:r>
                      <w:r w:rsidR="0088234E" w:rsidRPr="006A2385"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  <w:t xml:space="preserve">ONLY </w:t>
                      </w:r>
                      <w:r w:rsidRPr="006A2385"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  <w:t>at other Carp Fleet vessels.</w:t>
                      </w:r>
                    </w:p>
                    <w:p w14:paraId="765372D0" w14:textId="77777777" w:rsidR="00A5428B" w:rsidRPr="006A2385" w:rsidRDefault="00A5428B" w:rsidP="00A5428B">
                      <w:pPr>
                        <w:spacing w:line="240" w:lineRule="auto"/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</w:pPr>
                      <w:r w:rsidRPr="006A2385">
                        <w:rPr>
                          <w:rFonts w:ascii="Bodoni MT Black" w:hAnsi="Bodoni MT Black"/>
                          <w:sz w:val="18"/>
                          <w:szCs w:val="18"/>
                        </w:rPr>
                        <w:t>Contestants are expected to maintain the decorum and dignity</w:t>
                      </w:r>
                      <w:r w:rsidR="0088234E" w:rsidRPr="006A2385">
                        <w:rPr>
                          <w:rFonts w:ascii="Bodoni MT Black" w:hAnsi="Bodoni MT Black"/>
                          <w:sz w:val="18"/>
                          <w:szCs w:val="18"/>
                        </w:rPr>
                        <w:t xml:space="preserve"> required</w:t>
                      </w:r>
                      <w:r w:rsidRPr="006A2385">
                        <w:rPr>
                          <w:rFonts w:ascii="Bodoni MT Black" w:hAnsi="Bodoni MT Black"/>
                          <w:sz w:val="18"/>
                          <w:szCs w:val="18"/>
                        </w:rPr>
                        <w:t xml:space="preserve"> of yachtsmen.</w:t>
                      </w:r>
                    </w:p>
                    <w:p w14:paraId="7A688B59" w14:textId="77777777" w:rsidR="00A5428B" w:rsidRDefault="00A5428B"/>
                  </w:txbxContent>
                </v:textbox>
                <w10:wrap type="square" anchorx="margin"/>
              </v:shape>
            </w:pict>
          </mc:Fallback>
        </mc:AlternateContent>
      </w:r>
      <w:r w:rsidR="00355DFE" w:rsidRPr="006A2385">
        <w:rPr>
          <w:rFonts w:ascii="Bodoni MT Black" w:hAnsi="Bodoni MT Black"/>
          <w:b/>
        </w:rPr>
        <w:t>Failure to Launch</w:t>
      </w:r>
      <w:bookmarkStart w:id="0" w:name="_GoBack"/>
      <w:bookmarkEnd w:id="0"/>
    </w:p>
    <w:sectPr w:rsidR="00355DFE" w:rsidRPr="006A2385" w:rsidSect="00EB0F2E">
      <w:pgSz w:w="12240" w:h="15840"/>
      <w:pgMar w:top="288" w:right="432" w:bottom="288" w:left="432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doni MT Black">
    <w:altName w:val="Superclarendon Blac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162"/>
    <w:multiLevelType w:val="hybridMultilevel"/>
    <w:tmpl w:val="4C3E4274"/>
    <w:lvl w:ilvl="0" w:tplc="CA4A31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95"/>
    <w:rsid w:val="001876E0"/>
    <w:rsid w:val="00220EFF"/>
    <w:rsid w:val="002455AD"/>
    <w:rsid w:val="0025261F"/>
    <w:rsid w:val="00355DFE"/>
    <w:rsid w:val="00395400"/>
    <w:rsid w:val="003F7647"/>
    <w:rsid w:val="0057577C"/>
    <w:rsid w:val="006A2385"/>
    <w:rsid w:val="006D02AE"/>
    <w:rsid w:val="00717CE3"/>
    <w:rsid w:val="007B0B05"/>
    <w:rsid w:val="00835107"/>
    <w:rsid w:val="0088234E"/>
    <w:rsid w:val="008F3FB6"/>
    <w:rsid w:val="00A5428B"/>
    <w:rsid w:val="00BD2D77"/>
    <w:rsid w:val="00BF0C8E"/>
    <w:rsid w:val="00EB0F2E"/>
    <w:rsid w:val="00F33339"/>
    <w:rsid w:val="00FC0C95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69E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Heather</dc:creator>
  <cp:keywords/>
  <dc:description/>
  <cp:lastModifiedBy>Sarah Nill</cp:lastModifiedBy>
  <cp:revision>5</cp:revision>
  <cp:lastPrinted>2015-06-28T23:35:00Z</cp:lastPrinted>
  <dcterms:created xsi:type="dcterms:W3CDTF">2019-05-12T20:26:00Z</dcterms:created>
  <dcterms:modified xsi:type="dcterms:W3CDTF">2019-05-14T11:14:00Z</dcterms:modified>
</cp:coreProperties>
</file>